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C55C" w14:textId="188032C0" w:rsidR="005866FA" w:rsidRPr="005866FA" w:rsidRDefault="005866FA" w:rsidP="005866FA">
      <w:pPr>
        <w:pStyle w:val="Default"/>
        <w:jc w:val="center"/>
        <w:rPr>
          <w:sz w:val="28"/>
          <w:szCs w:val="28"/>
        </w:rPr>
      </w:pPr>
      <w:bookmarkStart w:id="0" w:name="_Hlk94957213"/>
      <w:r w:rsidRPr="005866FA">
        <w:rPr>
          <w:b/>
          <w:bCs/>
          <w:sz w:val="28"/>
          <w:szCs w:val="28"/>
        </w:rPr>
        <w:t>Rebuilding a Small Club Recognition</w:t>
      </w:r>
    </w:p>
    <w:p w14:paraId="4DBD1DEF" w14:textId="0927A879" w:rsidR="005866FA" w:rsidRPr="005866FA" w:rsidRDefault="005866FA" w:rsidP="005866FA">
      <w:pPr>
        <w:pStyle w:val="Default"/>
        <w:jc w:val="center"/>
        <w:rPr>
          <w:sz w:val="28"/>
          <w:szCs w:val="28"/>
        </w:rPr>
      </w:pPr>
      <w:r w:rsidRPr="005866FA">
        <w:rPr>
          <w:sz w:val="28"/>
          <w:szCs w:val="28"/>
        </w:rPr>
        <w:t>“Bring the Club Back Alive”</w:t>
      </w:r>
    </w:p>
    <w:p w14:paraId="6B32268C" w14:textId="77777777" w:rsidR="005866FA" w:rsidRDefault="005866FA" w:rsidP="005866F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8CCC1DC" w14:textId="77777777" w:rsidR="005866FA" w:rsidRDefault="005866FA" w:rsidP="005866F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Any club who starts the administrative year below charter strength and builds itself back to charter strength </w:t>
      </w:r>
    </w:p>
    <w:p w14:paraId="0C173C90" w14:textId="7235E431" w:rsidR="005866FA" w:rsidRDefault="005866FA" w:rsidP="005866F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(15 members) will receive a US $150 gift certificate that can be used towards DCON Registration 2022 and recognition at the 2022 Texas-Oklahoma District Convention.</w:t>
      </w:r>
    </w:p>
    <w:p w14:paraId="727B1A61" w14:textId="77777777" w:rsidR="005866FA" w:rsidRDefault="005866FA" w:rsidP="005866FA">
      <w:pPr>
        <w:pStyle w:val="Default"/>
        <w:rPr>
          <w:sz w:val="21"/>
          <w:szCs w:val="21"/>
        </w:rPr>
      </w:pPr>
    </w:p>
    <w:p w14:paraId="3225BA02" w14:textId="61A47791" w:rsidR="005866FA" w:rsidRDefault="005866FA" w:rsidP="005866FA">
      <w:pPr>
        <w:tabs>
          <w:tab w:val="left" w:pos="3148"/>
          <w:tab w:val="left" w:pos="4108"/>
          <w:tab w:val="left" w:pos="5068"/>
          <w:tab w:val="left" w:pos="6028"/>
        </w:tabs>
        <w:ind w:left="72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 xml:space="preserve">                 Club Name</w:t>
      </w:r>
      <w:r>
        <w:rPr>
          <w:rFonts w:eastAsia="Times New Roman" w:cs="Calibri"/>
          <w:b/>
          <w:bCs/>
          <w:color w:val="000000"/>
        </w:rPr>
        <w:tab/>
        <w:t xml:space="preserve">           </w:t>
      </w:r>
      <w:r>
        <w:rPr>
          <w:rFonts w:eastAsia="Times New Roman" w:cs="Calibri"/>
          <w:b/>
          <w:bCs/>
          <w:color w:val="000000"/>
        </w:rPr>
        <w:tab/>
        <w:t xml:space="preserve">            Club Key   Division     Starting #   Ending #</w:t>
      </w:r>
    </w:p>
    <w:p w14:paraId="162A390B" w14:textId="77777777" w:rsidR="005866FA" w:rsidRDefault="005866FA" w:rsidP="005866FA">
      <w:pPr>
        <w:tabs>
          <w:tab w:val="left" w:pos="3148"/>
          <w:tab w:val="left" w:pos="4108"/>
          <w:tab w:val="left" w:pos="5068"/>
          <w:tab w:val="left" w:pos="6028"/>
        </w:tabs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Northeast Dallas County</w:t>
      </w:r>
      <w:r>
        <w:rPr>
          <w:rFonts w:eastAsia="Times New Roman" w:cs="Calibri"/>
          <w:color w:val="000000"/>
        </w:rPr>
        <w:tab/>
        <w:t>K19902</w:t>
      </w:r>
      <w:r>
        <w:rPr>
          <w:rFonts w:eastAsia="Times New Roman" w:cs="Calibri"/>
          <w:color w:val="000000"/>
        </w:rPr>
        <w:tab/>
        <w:t>K2602</w:t>
      </w:r>
      <w:r>
        <w:rPr>
          <w:rFonts w:eastAsia="Times New Roman" w:cs="Calibri"/>
          <w:color w:val="000000"/>
        </w:rPr>
        <w:tab/>
        <w:t>12</w:t>
      </w:r>
      <w:r>
        <w:rPr>
          <w:rFonts w:eastAsia="Times New Roman" w:cs="Calibri"/>
          <w:color w:val="000000"/>
        </w:rPr>
        <w:tab/>
        <w:t>20</w:t>
      </w:r>
    </w:p>
    <w:p w14:paraId="6CDB10CB" w14:textId="77777777" w:rsidR="005866FA" w:rsidRDefault="005866FA" w:rsidP="005866FA">
      <w:pPr>
        <w:tabs>
          <w:tab w:val="left" w:pos="3148"/>
          <w:tab w:val="left" w:pos="4108"/>
          <w:tab w:val="left" w:pos="5068"/>
          <w:tab w:val="left" w:pos="6028"/>
        </w:tabs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Greater North Houston</w:t>
      </w:r>
      <w:r>
        <w:rPr>
          <w:rFonts w:eastAsia="Times New Roman" w:cs="Calibri"/>
          <w:color w:val="000000"/>
        </w:rPr>
        <w:tab/>
        <w:t>K02300</w:t>
      </w:r>
      <w:r>
        <w:rPr>
          <w:rFonts w:eastAsia="Times New Roman" w:cs="Calibri"/>
          <w:color w:val="000000"/>
        </w:rPr>
        <w:tab/>
        <w:t>K2603</w:t>
      </w:r>
      <w:r>
        <w:rPr>
          <w:rFonts w:eastAsia="Times New Roman" w:cs="Calibri"/>
          <w:color w:val="000000"/>
        </w:rPr>
        <w:tab/>
        <w:t>13</w:t>
      </w:r>
      <w:r>
        <w:rPr>
          <w:rFonts w:eastAsia="Times New Roman" w:cs="Calibri"/>
          <w:color w:val="000000"/>
        </w:rPr>
        <w:tab/>
        <w:t>15</w:t>
      </w:r>
    </w:p>
    <w:p w14:paraId="2B20259F" w14:textId="77777777" w:rsidR="005866FA" w:rsidRDefault="005866FA" w:rsidP="005866FA">
      <w:pPr>
        <w:tabs>
          <w:tab w:val="left" w:pos="3148"/>
          <w:tab w:val="left" w:pos="4108"/>
          <w:tab w:val="left" w:pos="5068"/>
          <w:tab w:val="left" w:pos="6028"/>
        </w:tabs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Northeast San Antonio</w:t>
      </w:r>
      <w:r>
        <w:rPr>
          <w:rFonts w:eastAsia="Times New Roman" w:cs="Calibri"/>
          <w:color w:val="000000"/>
        </w:rPr>
        <w:tab/>
        <w:t>K11361</w:t>
      </w:r>
      <w:r>
        <w:rPr>
          <w:rFonts w:eastAsia="Times New Roman" w:cs="Calibri"/>
          <w:color w:val="000000"/>
        </w:rPr>
        <w:tab/>
        <w:t>K2605</w:t>
      </w:r>
      <w:r>
        <w:rPr>
          <w:rFonts w:eastAsia="Times New Roman" w:cs="Calibri"/>
          <w:color w:val="000000"/>
        </w:rPr>
        <w:tab/>
        <w:t>14</w:t>
      </w:r>
      <w:r>
        <w:rPr>
          <w:rFonts w:eastAsia="Times New Roman" w:cs="Calibri"/>
          <w:color w:val="000000"/>
        </w:rPr>
        <w:tab/>
        <w:t>15</w:t>
      </w:r>
    </w:p>
    <w:p w14:paraId="0B501191" w14:textId="77777777" w:rsidR="005866FA" w:rsidRDefault="005866FA" w:rsidP="005866FA">
      <w:pPr>
        <w:tabs>
          <w:tab w:val="left" w:pos="3148"/>
          <w:tab w:val="left" w:pos="4108"/>
          <w:tab w:val="left" w:pos="5068"/>
          <w:tab w:val="left" w:pos="6028"/>
        </w:tabs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Vernon</w:t>
      </w:r>
      <w:r>
        <w:rPr>
          <w:rFonts w:eastAsia="Times New Roman" w:cs="Calibri"/>
          <w:color w:val="000000"/>
        </w:rPr>
        <w:tab/>
        <w:t>K03954</w:t>
      </w:r>
      <w:r>
        <w:rPr>
          <w:rFonts w:eastAsia="Times New Roman" w:cs="Calibri"/>
          <w:color w:val="000000"/>
        </w:rPr>
        <w:tab/>
        <w:t>K2618</w:t>
      </w:r>
      <w:r>
        <w:rPr>
          <w:rFonts w:eastAsia="Times New Roman" w:cs="Calibri"/>
          <w:color w:val="000000"/>
        </w:rPr>
        <w:tab/>
        <w:t>14</w:t>
      </w:r>
      <w:r>
        <w:rPr>
          <w:rFonts w:eastAsia="Times New Roman" w:cs="Calibri"/>
          <w:color w:val="000000"/>
        </w:rPr>
        <w:tab/>
        <w:t>16</w:t>
      </w:r>
    </w:p>
    <w:p w14:paraId="19BEA21F" w14:textId="77777777" w:rsidR="005866FA" w:rsidRDefault="005866FA" w:rsidP="005866FA">
      <w:pPr>
        <w:tabs>
          <w:tab w:val="left" w:pos="3148"/>
          <w:tab w:val="left" w:pos="4108"/>
          <w:tab w:val="left" w:pos="5068"/>
          <w:tab w:val="left" w:pos="6028"/>
        </w:tabs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Moore</w:t>
      </w:r>
      <w:r>
        <w:rPr>
          <w:rFonts w:eastAsia="Times New Roman" w:cs="Calibri"/>
          <w:color w:val="000000"/>
        </w:rPr>
        <w:tab/>
        <w:t>K19293</w:t>
      </w:r>
      <w:r>
        <w:rPr>
          <w:rFonts w:eastAsia="Times New Roman" w:cs="Calibri"/>
          <w:color w:val="000000"/>
        </w:rPr>
        <w:tab/>
        <w:t>K2630</w:t>
      </w:r>
      <w:r>
        <w:rPr>
          <w:rFonts w:eastAsia="Times New Roman" w:cs="Calibri"/>
          <w:color w:val="000000"/>
        </w:rPr>
        <w:tab/>
        <w:t>12</w:t>
      </w:r>
      <w:r>
        <w:rPr>
          <w:rFonts w:eastAsia="Times New Roman" w:cs="Calibri"/>
          <w:color w:val="000000"/>
        </w:rPr>
        <w:tab/>
        <w:t>15</w:t>
      </w:r>
    </w:p>
    <w:p w14:paraId="415E4CD0" w14:textId="77777777" w:rsidR="005866FA" w:rsidRDefault="005866FA" w:rsidP="005866FA">
      <w:pPr>
        <w:tabs>
          <w:tab w:val="left" w:pos="3148"/>
          <w:tab w:val="left" w:pos="4108"/>
          <w:tab w:val="left" w:pos="5068"/>
          <w:tab w:val="left" w:pos="6028"/>
        </w:tabs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Van</w:t>
      </w:r>
      <w:r>
        <w:rPr>
          <w:rFonts w:eastAsia="Times New Roman" w:cs="Calibri"/>
          <w:color w:val="000000"/>
        </w:rPr>
        <w:tab/>
        <w:t>K12733</w:t>
      </w:r>
      <w:r>
        <w:rPr>
          <w:rFonts w:eastAsia="Times New Roman" w:cs="Calibri"/>
          <w:color w:val="000000"/>
        </w:rPr>
        <w:tab/>
        <w:t>K2634</w:t>
      </w:r>
      <w:r>
        <w:rPr>
          <w:rFonts w:eastAsia="Times New Roman" w:cs="Calibri"/>
          <w:color w:val="000000"/>
        </w:rPr>
        <w:tab/>
        <w:t>14</w:t>
      </w:r>
      <w:r>
        <w:rPr>
          <w:rFonts w:eastAsia="Times New Roman" w:cs="Calibri"/>
          <w:color w:val="000000"/>
        </w:rPr>
        <w:tab/>
        <w:t>15</w:t>
      </w:r>
    </w:p>
    <w:p w14:paraId="59B5A153" w14:textId="77777777" w:rsidR="005866FA" w:rsidRDefault="005866FA" w:rsidP="005866FA">
      <w:pPr>
        <w:tabs>
          <w:tab w:val="left" w:pos="3148"/>
          <w:tab w:val="left" w:pos="4108"/>
          <w:tab w:val="left" w:pos="5068"/>
          <w:tab w:val="left" w:pos="6028"/>
        </w:tabs>
        <w:jc w:val="center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Stamford</w:t>
      </w:r>
      <w:r>
        <w:rPr>
          <w:rFonts w:eastAsia="Times New Roman" w:cs="Calibri"/>
          <w:color w:val="000000"/>
        </w:rPr>
        <w:tab/>
        <w:t>K09504</w:t>
      </w:r>
      <w:r>
        <w:rPr>
          <w:rFonts w:eastAsia="Times New Roman" w:cs="Calibri"/>
          <w:color w:val="000000"/>
        </w:rPr>
        <w:tab/>
        <w:t>K2635</w:t>
      </w:r>
      <w:r>
        <w:rPr>
          <w:rFonts w:eastAsia="Times New Roman" w:cs="Calibri"/>
          <w:color w:val="000000"/>
        </w:rPr>
        <w:tab/>
        <w:t>14</w:t>
      </w:r>
      <w:r>
        <w:rPr>
          <w:rFonts w:eastAsia="Times New Roman" w:cs="Calibri"/>
          <w:color w:val="000000"/>
        </w:rPr>
        <w:tab/>
        <w:t>16</w:t>
      </w:r>
    </w:p>
    <w:bookmarkEnd w:id="0"/>
    <w:p w14:paraId="6EE44834" w14:textId="77777777" w:rsidR="00DF3BE9" w:rsidRPr="005866FA" w:rsidRDefault="00DF3BE9" w:rsidP="005866FA">
      <w:pPr>
        <w:jc w:val="center"/>
      </w:pPr>
    </w:p>
    <w:sectPr w:rsidR="00DF3BE9" w:rsidRPr="005866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57DA" w14:textId="77777777" w:rsidR="0019583E" w:rsidRDefault="0019583E" w:rsidP="001F2EEA">
      <w:r>
        <w:separator/>
      </w:r>
    </w:p>
  </w:endnote>
  <w:endnote w:type="continuationSeparator" w:id="0">
    <w:p w14:paraId="4C3BEC1B" w14:textId="77777777" w:rsidR="0019583E" w:rsidRDefault="0019583E" w:rsidP="001F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3B60" w14:textId="77777777" w:rsidR="0019583E" w:rsidRDefault="0019583E" w:rsidP="001F2EEA">
      <w:r>
        <w:separator/>
      </w:r>
    </w:p>
  </w:footnote>
  <w:footnote w:type="continuationSeparator" w:id="0">
    <w:p w14:paraId="19AD1599" w14:textId="77777777" w:rsidR="0019583E" w:rsidRDefault="0019583E" w:rsidP="001F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B81B" w14:textId="75C05A63" w:rsidR="001F2EEA" w:rsidRDefault="001F2EE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5875F5" wp14:editId="1925CA20">
              <wp:simplePos x="0" y="0"/>
              <wp:positionH relativeFrom="margin">
                <wp:posOffset>0</wp:posOffset>
              </wp:positionH>
              <wp:positionV relativeFrom="page">
                <wp:posOffset>449580</wp:posOffset>
              </wp:positionV>
              <wp:extent cx="6164580" cy="350520"/>
              <wp:effectExtent l="0" t="0" r="762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4580" cy="3505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EF41CF" w14:textId="3DFE74DF" w:rsidR="001F2EEA" w:rsidRPr="00B468BA" w:rsidRDefault="001F2EE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468BA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2020-2021 DISTINGUISHED – rEBUILDING A SMALL CLUB RECOGNITION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875F5" id="Rectangle 197" o:spid="_x0000_s1026" style="position:absolute;margin-left:0;margin-top:35.4pt;width:485.4pt;height:27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" o:allowoverlap="f" fillcolor="#4472c4 [3204]" stroked="f" strokeweight="1pt">
              <v:textbox>
                <w:txbxContent>
                  <w:p w14:paraId="6DEF41CF" w14:textId="3DFE74DF" w:rsidR="001F2EEA" w:rsidRPr="00B468BA" w:rsidRDefault="001F2EE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B468BA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2020-2021 DISTINGUISHED – rEBUILDING A SMALL CLUB RECOGNITION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FA"/>
    <w:rsid w:val="000D42F1"/>
    <w:rsid w:val="0019583E"/>
    <w:rsid w:val="001F2EEA"/>
    <w:rsid w:val="003A2089"/>
    <w:rsid w:val="00403B6F"/>
    <w:rsid w:val="005866FA"/>
    <w:rsid w:val="00B468BA"/>
    <w:rsid w:val="00C3738A"/>
    <w:rsid w:val="00DE4E84"/>
    <w:rsid w:val="00D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83F99"/>
  <w15:chartTrackingRefBased/>
  <w15:docId w15:val="{BDAFF59D-4608-4975-ADAC-ED8A747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6F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86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Arnhart</dc:creator>
  <cp:keywords/>
  <dc:description/>
  <cp:lastModifiedBy>Laura Arnhart</cp:lastModifiedBy>
  <cp:revision>5</cp:revision>
  <cp:lastPrinted>2021-12-06T22:41:00Z</cp:lastPrinted>
  <dcterms:created xsi:type="dcterms:W3CDTF">2021-12-06T20:32:00Z</dcterms:created>
  <dcterms:modified xsi:type="dcterms:W3CDTF">2022-02-05T18:45:00Z</dcterms:modified>
</cp:coreProperties>
</file>