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A82B" w14:textId="77777777" w:rsidR="00364ABB" w:rsidRDefault="00364ABB">
      <w:pPr>
        <w:pStyle w:val="BodyText"/>
        <w:spacing w:before="56"/>
        <w:ind w:left="120"/>
        <w:jc w:val="both"/>
      </w:pPr>
    </w:p>
    <w:p w14:paraId="14DC6730" w14:textId="4E73E72D" w:rsidR="00020A8E" w:rsidRDefault="00810503">
      <w:pPr>
        <w:pStyle w:val="BodyText"/>
        <w:spacing w:before="56"/>
        <w:ind w:left="120"/>
        <w:jc w:val="both"/>
      </w:pPr>
      <w:r>
        <w:t>April 1</w:t>
      </w:r>
      <w:r w:rsidR="00E2206D">
        <w:t>5</w:t>
      </w:r>
      <w:r>
        <w:t>, 2022</w:t>
      </w:r>
    </w:p>
    <w:p w14:paraId="666F5981" w14:textId="1B76B056" w:rsidR="00020A8E" w:rsidRDefault="00020A8E">
      <w:pPr>
        <w:pStyle w:val="BodyText"/>
        <w:spacing w:before="5"/>
        <w:rPr>
          <w:sz w:val="22"/>
        </w:rPr>
      </w:pPr>
    </w:p>
    <w:p w14:paraId="33578525" w14:textId="6BAD3773" w:rsidR="00364ABB" w:rsidRDefault="00725D29">
      <w:pPr>
        <w:pStyle w:val="BodyText"/>
        <w:spacing w:before="5"/>
        <w:rPr>
          <w:sz w:val="22"/>
        </w:rPr>
      </w:pPr>
      <w:r>
        <w:rPr>
          <w:noProof/>
          <w:sz w:val="22"/>
        </w:rPr>
        <w:drawing>
          <wp:anchor distT="0" distB="0" distL="114300" distR="114300" simplePos="0" relativeHeight="251658240" behindDoc="0" locked="0" layoutInCell="1" allowOverlap="1" wp14:anchorId="6F3535DA" wp14:editId="002B1BDB">
            <wp:simplePos x="457200" y="1043940"/>
            <wp:positionH relativeFrom="margin">
              <wp:align>center</wp:align>
            </wp:positionH>
            <wp:positionV relativeFrom="margin">
              <wp:align>top</wp:align>
            </wp:positionV>
            <wp:extent cx="2932442" cy="887167"/>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2442" cy="887167"/>
                    </a:xfrm>
                    <a:prstGeom prst="rect">
                      <a:avLst/>
                    </a:prstGeom>
                  </pic:spPr>
                </pic:pic>
              </a:graphicData>
            </a:graphic>
          </wp:anchor>
        </w:drawing>
      </w:r>
    </w:p>
    <w:p w14:paraId="53847BA3" w14:textId="77777777" w:rsidR="00364ABB" w:rsidRDefault="00364ABB">
      <w:pPr>
        <w:pStyle w:val="BodyText"/>
        <w:spacing w:before="5"/>
        <w:rPr>
          <w:sz w:val="22"/>
        </w:rPr>
      </w:pPr>
    </w:p>
    <w:p w14:paraId="2F71FDED" w14:textId="77777777" w:rsidR="00B05AA5" w:rsidRPr="00725D29" w:rsidRDefault="00B223FA" w:rsidP="00B05AA5">
      <w:pPr>
        <w:pStyle w:val="BodyText"/>
        <w:jc w:val="center"/>
        <w:rPr>
          <w:b/>
          <w:bCs/>
          <w:sz w:val="32"/>
          <w:szCs w:val="32"/>
        </w:rPr>
      </w:pPr>
      <w:r w:rsidRPr="00725D29">
        <w:rPr>
          <w:b/>
          <w:bCs/>
          <w:sz w:val="32"/>
          <w:szCs w:val="32"/>
        </w:rPr>
        <w:t xml:space="preserve">OFFICIAL CALL TO THE </w:t>
      </w:r>
      <w:r w:rsidR="00B645EC" w:rsidRPr="00725D29">
        <w:rPr>
          <w:b/>
          <w:bCs/>
          <w:sz w:val="32"/>
          <w:szCs w:val="32"/>
        </w:rPr>
        <w:t>10</w:t>
      </w:r>
      <w:r w:rsidR="00810503" w:rsidRPr="00725D29">
        <w:rPr>
          <w:b/>
          <w:bCs/>
          <w:sz w:val="32"/>
          <w:szCs w:val="32"/>
        </w:rPr>
        <w:t>4</w:t>
      </w:r>
      <w:proofErr w:type="spellStart"/>
      <w:r w:rsidRPr="00725D29">
        <w:rPr>
          <w:b/>
          <w:bCs/>
          <w:position w:val="11"/>
          <w:sz w:val="32"/>
          <w:szCs w:val="32"/>
        </w:rPr>
        <w:t>th</w:t>
      </w:r>
      <w:proofErr w:type="spellEnd"/>
      <w:r w:rsidRPr="00725D29">
        <w:rPr>
          <w:b/>
          <w:bCs/>
          <w:position w:val="11"/>
          <w:sz w:val="32"/>
          <w:szCs w:val="32"/>
        </w:rPr>
        <w:t xml:space="preserve"> </w:t>
      </w:r>
      <w:r w:rsidRPr="00725D29">
        <w:rPr>
          <w:b/>
          <w:bCs/>
          <w:sz w:val="32"/>
          <w:szCs w:val="32"/>
        </w:rPr>
        <w:t xml:space="preserve">ANNUAL </w:t>
      </w:r>
    </w:p>
    <w:p w14:paraId="28A2F498" w14:textId="78EAF860" w:rsidR="00D204BD" w:rsidRPr="00725D29" w:rsidRDefault="00B223FA" w:rsidP="00B05AA5">
      <w:pPr>
        <w:pStyle w:val="BodyText"/>
        <w:jc w:val="center"/>
        <w:rPr>
          <w:b/>
          <w:bCs/>
          <w:sz w:val="32"/>
          <w:szCs w:val="32"/>
        </w:rPr>
      </w:pPr>
      <w:r w:rsidRPr="00725D29">
        <w:rPr>
          <w:b/>
          <w:bCs/>
          <w:sz w:val="32"/>
          <w:szCs w:val="32"/>
        </w:rPr>
        <w:t xml:space="preserve">TEXAS-OKLAHOMA </w:t>
      </w:r>
      <w:r w:rsidR="00B05AA5" w:rsidRPr="00725D29">
        <w:rPr>
          <w:b/>
          <w:bCs/>
          <w:sz w:val="32"/>
          <w:szCs w:val="32"/>
        </w:rPr>
        <w:t xml:space="preserve">KIWANIS </w:t>
      </w:r>
      <w:r w:rsidRPr="00725D29">
        <w:rPr>
          <w:b/>
          <w:bCs/>
          <w:sz w:val="32"/>
          <w:szCs w:val="32"/>
        </w:rPr>
        <w:t>DISTRICT CONVENTION</w:t>
      </w:r>
    </w:p>
    <w:p w14:paraId="69476C64" w14:textId="77777777" w:rsidR="00C51BE6" w:rsidRPr="00B05AA5" w:rsidRDefault="00C51BE6" w:rsidP="00B05AA5">
      <w:pPr>
        <w:pStyle w:val="BodyText"/>
        <w:jc w:val="center"/>
        <w:rPr>
          <w:b/>
          <w:bCs/>
        </w:rPr>
      </w:pPr>
    </w:p>
    <w:p w14:paraId="72573963" w14:textId="77777777" w:rsidR="00D204BD" w:rsidRDefault="00D204BD" w:rsidP="00D204BD">
      <w:pPr>
        <w:pStyle w:val="Heading1"/>
        <w:spacing w:line="235" w:lineRule="auto"/>
        <w:ind w:right="4216"/>
      </w:pPr>
    </w:p>
    <w:p w14:paraId="4BBC0273" w14:textId="7416195B" w:rsidR="00D204BD" w:rsidRDefault="00B223FA" w:rsidP="00B05AA5">
      <w:pPr>
        <w:pStyle w:val="Heading1"/>
        <w:jc w:val="left"/>
      </w:pPr>
      <w:r w:rsidRPr="00B05AA5">
        <w:t xml:space="preserve">In accordance with the Bylaws of the Texas-Oklahoma </w:t>
      </w:r>
      <w:r w:rsidR="00B05AA5" w:rsidRPr="00B05AA5">
        <w:t xml:space="preserve">Kiwanis </w:t>
      </w:r>
      <w:r w:rsidRPr="00B05AA5">
        <w:t>District,</w:t>
      </w:r>
      <w:r w:rsidR="00116F7A" w:rsidRPr="00B05AA5">
        <w:t xml:space="preserve"> </w:t>
      </w:r>
      <w:r w:rsidR="00D204BD" w:rsidRPr="00B05AA5">
        <w:t>G</w:t>
      </w:r>
      <w:r w:rsidR="00116F7A" w:rsidRPr="00B05AA5">
        <w:t xml:space="preserve">overnor </w:t>
      </w:r>
      <w:r w:rsidR="00810503" w:rsidRPr="00B05AA5">
        <w:t>Brad McKenzie</w:t>
      </w:r>
      <w:r w:rsidRPr="00B05AA5">
        <w:t xml:space="preserve"> hereby gives the official call for the </w:t>
      </w:r>
      <w:r w:rsidR="00B645EC" w:rsidRPr="00B05AA5">
        <w:t>10</w:t>
      </w:r>
      <w:r w:rsidR="00810503" w:rsidRPr="00B05AA5">
        <w:t>4</w:t>
      </w:r>
      <w:r w:rsidRPr="00B05AA5">
        <w:t>th Annual Texas-Oklahoma District Convention.</w:t>
      </w:r>
      <w:r w:rsidR="00D204BD" w:rsidRPr="00B05AA5">
        <w:t xml:space="preserve">  </w:t>
      </w:r>
    </w:p>
    <w:p w14:paraId="0ED7C0E2" w14:textId="77777777" w:rsidR="00C51BE6" w:rsidRPr="00B05AA5" w:rsidRDefault="00C51BE6" w:rsidP="00B05AA5">
      <w:pPr>
        <w:pStyle w:val="Heading1"/>
        <w:jc w:val="left"/>
      </w:pPr>
    </w:p>
    <w:p w14:paraId="5F463CA9" w14:textId="2E36063D" w:rsidR="00020A8E" w:rsidRPr="00B05AA5" w:rsidRDefault="00B223FA" w:rsidP="00B05AA5">
      <w:pPr>
        <w:pStyle w:val="BodyText"/>
      </w:pPr>
      <w:r w:rsidRPr="00B05AA5">
        <w:t xml:space="preserve">The convention will be held in </w:t>
      </w:r>
      <w:r w:rsidR="00810503" w:rsidRPr="00B05AA5">
        <w:t>Georgetown</w:t>
      </w:r>
      <w:r w:rsidRPr="00B05AA5">
        <w:t xml:space="preserve">, TX on </w:t>
      </w:r>
      <w:r w:rsidR="00B645EC" w:rsidRPr="00B05AA5">
        <w:t>Thursday</w:t>
      </w:r>
      <w:r w:rsidRPr="00B05AA5">
        <w:t xml:space="preserve">, August </w:t>
      </w:r>
      <w:r w:rsidR="00E2206D">
        <w:t>4</w:t>
      </w:r>
      <w:r w:rsidR="00E2206D" w:rsidRPr="00E2206D">
        <w:rPr>
          <w:vertAlign w:val="superscript"/>
        </w:rPr>
        <w:t>th</w:t>
      </w:r>
      <w:r w:rsidR="00E2206D">
        <w:t xml:space="preserve"> </w:t>
      </w:r>
      <w:r w:rsidR="00116F7A" w:rsidRPr="00B05AA5">
        <w:t>th</w:t>
      </w:r>
      <w:r w:rsidRPr="00B05AA5">
        <w:t>rough S</w:t>
      </w:r>
      <w:r w:rsidR="00667C4D">
        <w:t>un</w:t>
      </w:r>
      <w:r w:rsidRPr="00B05AA5">
        <w:t>day, August</w:t>
      </w:r>
      <w:r w:rsidR="00810503" w:rsidRPr="00B05AA5">
        <w:t xml:space="preserve"> </w:t>
      </w:r>
      <w:r w:rsidR="00C51BE6">
        <w:t>7</w:t>
      </w:r>
      <w:r w:rsidR="00E2206D" w:rsidRPr="00E2206D">
        <w:rPr>
          <w:vertAlign w:val="superscript"/>
        </w:rPr>
        <w:t>th</w:t>
      </w:r>
      <w:r w:rsidR="00B645EC" w:rsidRPr="00B05AA5">
        <w:t>, 20</w:t>
      </w:r>
      <w:r w:rsidR="00810503" w:rsidRPr="00B05AA5">
        <w:t>22</w:t>
      </w:r>
      <w:r w:rsidRPr="00B05AA5">
        <w:t>.</w:t>
      </w:r>
    </w:p>
    <w:p w14:paraId="249209DF" w14:textId="77777777" w:rsidR="00020A8E" w:rsidRPr="00B05AA5" w:rsidRDefault="00020A8E" w:rsidP="00B05AA5">
      <w:pPr>
        <w:pStyle w:val="BodyText"/>
      </w:pPr>
    </w:p>
    <w:p w14:paraId="12465CB7" w14:textId="3AD77365" w:rsidR="00020A8E" w:rsidRPr="00B05AA5" w:rsidRDefault="00B223FA" w:rsidP="00B05AA5">
      <w:pPr>
        <w:pStyle w:val="BodyText"/>
      </w:pPr>
      <w:r w:rsidRPr="00B05AA5">
        <w:t>Each chartered club in good standing with Kiwanis International and the District shall be entitled to three (3) delegates, one of whom shall be the president of the club. Each chartered club at the time of selection of its delegates for the convention may choose one</w:t>
      </w:r>
      <w:r w:rsidR="00B05AA5">
        <w:t xml:space="preserve"> </w:t>
      </w:r>
      <w:r w:rsidRPr="00B05AA5">
        <w:t xml:space="preserve">(1) </w:t>
      </w:r>
      <w:r w:rsidR="004C3A7A" w:rsidRPr="00B05AA5">
        <w:t>alternate</w:t>
      </w:r>
      <w:r w:rsidRPr="00B05AA5">
        <w:t xml:space="preserve"> for each delegate, including the president.</w:t>
      </w:r>
    </w:p>
    <w:p w14:paraId="305F86CA" w14:textId="77777777" w:rsidR="00020A8E" w:rsidRPr="00B05AA5" w:rsidRDefault="00020A8E" w:rsidP="00B05AA5">
      <w:pPr>
        <w:pStyle w:val="BodyText"/>
      </w:pPr>
    </w:p>
    <w:p w14:paraId="5BC2B099" w14:textId="6C8E7A61" w:rsidR="00020A8E" w:rsidRDefault="00B223FA" w:rsidP="00B05AA5">
      <w:pPr>
        <w:pStyle w:val="BodyText"/>
      </w:pPr>
      <w:r>
        <w:t xml:space="preserve">At the convention, the officers for the </w:t>
      </w:r>
      <w:r w:rsidR="00B05AA5">
        <w:t>2022-2023</w:t>
      </w:r>
      <w:r>
        <w:t xml:space="preserve"> year will be elected, amendments to the bylaws considered, resolutions adopted, and other such District business as may properly come before the delegate</w:t>
      </w:r>
      <w:r>
        <w:rPr>
          <w:spacing w:val="8"/>
        </w:rPr>
        <w:t xml:space="preserve"> </w:t>
      </w:r>
      <w:r>
        <w:t>body.</w:t>
      </w:r>
    </w:p>
    <w:p w14:paraId="56FDC6C8" w14:textId="77777777" w:rsidR="00020A8E" w:rsidRDefault="00020A8E">
      <w:pPr>
        <w:pStyle w:val="BodyText"/>
        <w:spacing w:before="2"/>
      </w:pPr>
    </w:p>
    <w:p w14:paraId="60BFC165" w14:textId="77777777" w:rsidR="00020A8E" w:rsidRDefault="00B223FA">
      <w:pPr>
        <w:pStyle w:val="Heading1"/>
      </w:pPr>
      <w:r>
        <w:t>BYLAW AMENDMENTS</w:t>
      </w:r>
    </w:p>
    <w:p w14:paraId="376B1842" w14:textId="77777777" w:rsidR="00020A8E" w:rsidRDefault="00020A8E">
      <w:pPr>
        <w:pStyle w:val="BodyText"/>
        <w:spacing w:before="7"/>
        <w:rPr>
          <w:b/>
          <w:sz w:val="23"/>
        </w:rPr>
      </w:pPr>
    </w:p>
    <w:p w14:paraId="228E6A47" w14:textId="46970BDC" w:rsidR="00020A8E" w:rsidRDefault="00B223FA">
      <w:pPr>
        <w:pStyle w:val="BodyText"/>
        <w:spacing w:before="1"/>
        <w:ind w:left="119" w:right="275"/>
        <w:jc w:val="both"/>
      </w:pPr>
      <w:r>
        <w:t>Amendments to the bylaws, if in conformity with the Constitution and Bylaws</w:t>
      </w:r>
      <w:r w:rsidR="00B645EC">
        <w:t xml:space="preserve"> </w:t>
      </w:r>
      <w:r>
        <w:t xml:space="preserve">of Kiwanis International may be adopted by two-thirds vote of the delegates and delegates- at-large present and voting at any convention. Proposed amendments, which shall be submitted only by a club in good standing or by the District Board of Trustees, shall be received by the District Secretary at least </w:t>
      </w:r>
      <w:r w:rsidR="00116F7A">
        <w:t>thirty</w:t>
      </w:r>
      <w:r>
        <w:t xml:space="preserve"> days prior to the date of the convention to which they are to be submitted. Any amendments timely and properly filed by a chartered club must be presented to the convention for action. The District Board of Trustees may, by a majority vote of the Board, recommend and submit to any convention of the </w:t>
      </w:r>
      <w:proofErr w:type="gramStart"/>
      <w:r>
        <w:t>District</w:t>
      </w:r>
      <w:proofErr w:type="gramEnd"/>
      <w:r>
        <w:t xml:space="preserve"> any amendments proposed by any standing committee or by any member of the Board or Officer of the District. The Secretary shall send a copy of all proposed amendments to the Secretary of each chartered club not less than thirty days prior to the date of the convention.</w:t>
      </w:r>
    </w:p>
    <w:p w14:paraId="4C8FF883" w14:textId="77777777" w:rsidR="00020A8E" w:rsidRDefault="00020A8E">
      <w:pPr>
        <w:pStyle w:val="BodyText"/>
        <w:spacing w:before="2"/>
      </w:pPr>
    </w:p>
    <w:p w14:paraId="4A3DA7CF" w14:textId="77777777" w:rsidR="00020A8E" w:rsidRDefault="00B223FA">
      <w:pPr>
        <w:pStyle w:val="Heading1"/>
      </w:pPr>
      <w:r>
        <w:t>RESOLUTIONS</w:t>
      </w:r>
    </w:p>
    <w:p w14:paraId="3A5B9175" w14:textId="77777777" w:rsidR="00020A8E" w:rsidRDefault="00020A8E">
      <w:pPr>
        <w:pStyle w:val="BodyText"/>
        <w:spacing w:before="9"/>
        <w:rPr>
          <w:b/>
          <w:sz w:val="23"/>
        </w:rPr>
      </w:pPr>
    </w:p>
    <w:p w14:paraId="65E80680" w14:textId="77777777" w:rsidR="00020A8E" w:rsidRDefault="00B223FA">
      <w:pPr>
        <w:pStyle w:val="BodyText"/>
        <w:ind w:left="120" w:right="276"/>
        <w:jc w:val="both"/>
      </w:pPr>
      <w:r>
        <w:t xml:space="preserve">All resolutions submitted </w:t>
      </w:r>
      <w:r w:rsidR="00116F7A">
        <w:t>thirty</w:t>
      </w:r>
      <w:r>
        <w:t xml:space="preserve"> days prior to the date of the District Convention shall be referred to the Committee on Resolutions for its consideration and recommendation to the convention. No resolutions other than those timely submitted to or originated by the Committee on Resolutions shall be considered by the Committee on Resolutions unless consideration thereof shall be recommended by two-thirds vote of the Board of Trustees. Debate on such resolutions in the House of Delegates shall not be in order until they have been reported out to the House of Delegates by the Committee on Resolutions.</w:t>
      </w:r>
    </w:p>
    <w:p w14:paraId="114E43E7" w14:textId="51B8ECF8" w:rsidR="00020A8E" w:rsidRDefault="00020A8E">
      <w:pPr>
        <w:pStyle w:val="BodyText"/>
        <w:spacing w:before="2"/>
      </w:pPr>
    </w:p>
    <w:p w14:paraId="3E67D31D" w14:textId="301AE464" w:rsidR="00364ABB" w:rsidRDefault="00364ABB">
      <w:pPr>
        <w:pStyle w:val="BodyText"/>
        <w:spacing w:before="2"/>
      </w:pPr>
    </w:p>
    <w:p w14:paraId="12B8968A" w14:textId="77777777" w:rsidR="00364ABB" w:rsidRDefault="00364ABB">
      <w:pPr>
        <w:pStyle w:val="BodyText"/>
        <w:spacing w:before="2"/>
      </w:pPr>
    </w:p>
    <w:p w14:paraId="028FC1E0" w14:textId="37230C59" w:rsidR="00020A8E" w:rsidRDefault="00B05AA5">
      <w:pPr>
        <w:spacing w:line="441" w:lineRule="exact"/>
        <w:ind w:left="120"/>
        <w:jc w:val="both"/>
        <w:rPr>
          <w:rFonts w:ascii="Gigi"/>
          <w:sz w:val="32"/>
        </w:rPr>
      </w:pPr>
      <w:r>
        <w:rPr>
          <w:rFonts w:ascii="Gigi"/>
          <w:sz w:val="32"/>
        </w:rPr>
        <w:t>Al Richard</w:t>
      </w:r>
    </w:p>
    <w:p w14:paraId="600D5064" w14:textId="49C7B2D0" w:rsidR="00020A8E" w:rsidRDefault="00B223FA">
      <w:pPr>
        <w:tabs>
          <w:tab w:val="left" w:pos="3000"/>
        </w:tabs>
        <w:spacing w:line="321" w:lineRule="exact"/>
        <w:ind w:left="120"/>
        <w:jc w:val="both"/>
        <w:rPr>
          <w:sz w:val="28"/>
        </w:rPr>
      </w:pPr>
      <w:r>
        <w:rPr>
          <w:sz w:val="24"/>
        </w:rPr>
        <w:t>District</w:t>
      </w:r>
      <w:r>
        <w:rPr>
          <w:spacing w:val="-1"/>
          <w:sz w:val="24"/>
        </w:rPr>
        <w:t xml:space="preserve"> </w:t>
      </w:r>
      <w:r w:rsidR="00116F7A">
        <w:rPr>
          <w:sz w:val="24"/>
        </w:rPr>
        <w:t xml:space="preserve">Secretary        </w:t>
      </w:r>
      <w:r w:rsidR="004C3A7A">
        <w:rPr>
          <w:sz w:val="24"/>
        </w:rPr>
        <w:t xml:space="preserve">            </w:t>
      </w:r>
      <w:r w:rsidR="00116F7A">
        <w:rPr>
          <w:sz w:val="24"/>
        </w:rPr>
        <w:t xml:space="preserve"> </w:t>
      </w:r>
      <w:r w:rsidR="00B05AA5">
        <w:rPr>
          <w:sz w:val="24"/>
        </w:rPr>
        <w:tab/>
      </w:r>
      <w:r w:rsidR="00B05AA5">
        <w:rPr>
          <w:sz w:val="24"/>
        </w:rPr>
        <w:tab/>
      </w:r>
      <w:r w:rsidRPr="004C3A7A">
        <w:rPr>
          <w:sz w:val="24"/>
          <w:szCs w:val="24"/>
        </w:rPr>
        <w:t>TO REGISTER:</w:t>
      </w:r>
      <w:r>
        <w:rPr>
          <w:spacing w:val="56"/>
          <w:sz w:val="28"/>
        </w:rPr>
        <w:t xml:space="preserve"> </w:t>
      </w:r>
      <w:hyperlink r:id="rId5" w:history="1">
        <w:r w:rsidR="00383DE9" w:rsidRPr="00170A6C">
          <w:rPr>
            <w:rStyle w:val="Hyperlink"/>
          </w:rPr>
          <w:t>https://www.txokkiwanis.org/dcon/</w:t>
        </w:r>
      </w:hyperlink>
      <w:r w:rsidR="00383DE9">
        <w:t xml:space="preserve"> </w:t>
      </w:r>
    </w:p>
    <w:sectPr w:rsidR="00020A8E" w:rsidSect="0081050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gi">
    <w:altName w:val="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0A8E"/>
    <w:rsid w:val="00020A8E"/>
    <w:rsid w:val="00116F7A"/>
    <w:rsid w:val="00364ABB"/>
    <w:rsid w:val="00383DE9"/>
    <w:rsid w:val="004C3A7A"/>
    <w:rsid w:val="00667C4D"/>
    <w:rsid w:val="00725D29"/>
    <w:rsid w:val="00810503"/>
    <w:rsid w:val="00B05AA5"/>
    <w:rsid w:val="00B223FA"/>
    <w:rsid w:val="00B2745D"/>
    <w:rsid w:val="00B645EC"/>
    <w:rsid w:val="00C51BE6"/>
    <w:rsid w:val="00D204BD"/>
    <w:rsid w:val="00E2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BF01"/>
  <w15:docId w15:val="{E38A4D12-CBB4-4A32-9C91-C1578701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21" w:right="58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6F7A"/>
    <w:rPr>
      <w:color w:val="0000FF" w:themeColor="hyperlink"/>
      <w:u w:val="single"/>
    </w:rPr>
  </w:style>
  <w:style w:type="character" w:styleId="UnresolvedMention">
    <w:name w:val="Unresolved Mention"/>
    <w:basedOn w:val="DefaultParagraphFont"/>
    <w:uiPriority w:val="99"/>
    <w:semiHidden/>
    <w:unhideWhenUsed/>
    <w:rsid w:val="00383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xokkiwanis.org/dc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- 2014 Call to District Convention.doc</vt:lpstr>
    </vt:vector>
  </TitlesOfParts>
  <Company>Microsoft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Call to District Convention.doc</dc:title>
  <dc:creator>TX-OK Kiwanis</dc:creator>
  <cp:lastModifiedBy>Laura Arnhart</cp:lastModifiedBy>
  <cp:revision>13</cp:revision>
  <cp:lastPrinted>2022-03-31T17:52:00Z</cp:lastPrinted>
  <dcterms:created xsi:type="dcterms:W3CDTF">2016-07-06T05:44:00Z</dcterms:created>
  <dcterms:modified xsi:type="dcterms:W3CDTF">2022-04-01T23:49:00Z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PScript5.dll Version 5.2.2</vt:lpwstr>
  </property>
  <property fmtid="{D5CDD505-2E9C-101B-9397-08002B2CF9AE}" pid="4" name="LastSaved">
    <vt:filetime>2016-07-06T00:00:00Z</vt:filetime>
  </property>
</Properties>
</file>